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Pr="00806C0D" w:rsidRDefault="00A42522" w:rsidP="00806C0D">
      <w:pPr>
        <w:jc w:val="center"/>
        <w:rPr>
          <w:b/>
        </w:rPr>
      </w:pPr>
    </w:p>
    <w:p w:rsidR="00DB2BD8" w:rsidRDefault="00DB2BD8" w:rsidP="00806C0D">
      <w:pPr>
        <w:pStyle w:val="a3"/>
        <w:jc w:val="center"/>
        <w:rPr>
          <w:b/>
        </w:rPr>
      </w:pPr>
      <w:r w:rsidRPr="00DB2BD8">
        <w:rPr>
          <w:b/>
        </w:rPr>
        <w:t xml:space="preserve">Горшков И.С. </w:t>
      </w:r>
    </w:p>
    <w:p w:rsidR="00DB2BD8" w:rsidRDefault="00DB2BD8" w:rsidP="00DB2BD8">
      <w:pPr>
        <w:pStyle w:val="1"/>
      </w:pPr>
      <w:r w:rsidRPr="00DB2BD8">
        <w:t xml:space="preserve">Административно-правовое обеспечение соблюдения физическими лицами оборота гражданского огнестрельного оружия в Российской Федерации </w:t>
      </w:r>
    </w:p>
    <w:p w:rsidR="00B55B73" w:rsidRPr="00DB2BD8" w:rsidRDefault="00DB2BD8" w:rsidP="00806C0D">
      <w:pPr>
        <w:pStyle w:val="a3"/>
        <w:jc w:val="center"/>
        <w:rPr>
          <w:b/>
        </w:rPr>
      </w:pPr>
      <w:r w:rsidRPr="00DB2BD8">
        <w:rPr>
          <w:b/>
        </w:rPr>
        <w:t>2023</w:t>
      </w:r>
    </w:p>
    <w:p w:rsidR="00F145DF" w:rsidRPr="00DB2BD8" w:rsidRDefault="00F145DF" w:rsidP="00806C0D">
      <w:pPr>
        <w:pStyle w:val="a3"/>
        <w:jc w:val="center"/>
        <w:rPr>
          <w:b/>
        </w:rPr>
      </w:pPr>
    </w:p>
    <w:p w:rsidR="00DB2BD8" w:rsidRPr="00DB2BD8" w:rsidRDefault="00DB2BD8" w:rsidP="00DB2BD8">
      <w:pPr>
        <w:pStyle w:val="a3"/>
        <w:jc w:val="center"/>
        <w:rPr>
          <w:b/>
        </w:rPr>
      </w:pPr>
      <w:r w:rsidRPr="00DB2BD8">
        <w:rPr>
          <w:b/>
        </w:rPr>
        <w:t>АВТОРЕФЕРАТ</w:t>
      </w:r>
    </w:p>
    <w:p w:rsidR="00DB2BD8" w:rsidRPr="00DB2BD8" w:rsidRDefault="00DB2BD8" w:rsidP="00DB2BD8">
      <w:pPr>
        <w:pStyle w:val="a3"/>
        <w:jc w:val="center"/>
        <w:rPr>
          <w:b/>
        </w:rPr>
      </w:pPr>
      <w:r w:rsidRPr="00DB2BD8">
        <w:rPr>
          <w:b/>
        </w:rPr>
        <w:t>диссертации на соискание ученой степени</w:t>
      </w:r>
    </w:p>
    <w:p w:rsidR="00F145DF" w:rsidRPr="00DB2BD8" w:rsidRDefault="00DB2BD8" w:rsidP="00DB2BD8">
      <w:pPr>
        <w:pStyle w:val="a3"/>
        <w:jc w:val="center"/>
        <w:rPr>
          <w:b/>
        </w:rPr>
      </w:pPr>
      <w:r w:rsidRPr="00DB2BD8">
        <w:rPr>
          <w:b/>
        </w:rPr>
        <w:t>кандидата юридических наук</w:t>
      </w: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DF2FC5" w:rsidRPr="008C13E6" w:rsidRDefault="00DF2FC5" w:rsidP="00DF2FC5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C13E6">
        <w:rPr>
          <w:color w:val="7030A0"/>
        </w:rPr>
        <w:fldChar w:fldCharType="begin"/>
      </w:r>
      <w:r>
        <w:rPr>
          <w:color w:val="7030A0"/>
        </w:rPr>
        <w:instrText>HYPERLINK "https://право.информ2000.рф/dostup.htm"</w:instrText>
      </w:r>
      <w:r w:rsidRPr="008C13E6">
        <w:rPr>
          <w:color w:val="7030A0"/>
        </w:rPr>
      </w:r>
      <w:r w:rsidRPr="008C13E6">
        <w:rPr>
          <w:color w:val="7030A0"/>
        </w:rPr>
        <w:fldChar w:fldCharType="separate"/>
      </w:r>
      <w:r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Полный текст автореферата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fldChar w:fldCharType="end"/>
      </w:r>
    </w:p>
    <w:p w:rsidR="00DF2FC5" w:rsidRPr="008C13E6" w:rsidRDefault="00DF2FC5" w:rsidP="00DF2FC5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F2FC5" w:rsidRPr="008C13E6" w:rsidRDefault="00DF2FC5" w:rsidP="00DF2FC5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DF2FC5" w:rsidRPr="008C13E6" w:rsidRDefault="00DF2FC5" w:rsidP="00DF2FC5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F2FC5" w:rsidRPr="008C13E6" w:rsidRDefault="00DF2FC5" w:rsidP="00DF2FC5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запрещенным веществам</w:t>
        </w:r>
      </w:hyperlink>
    </w:p>
    <w:p w:rsidR="00DF2FC5" w:rsidRPr="008C13E6" w:rsidRDefault="00DF2FC5" w:rsidP="00DF2FC5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F2FC5" w:rsidRPr="008C13E6" w:rsidRDefault="00DF2FC5" w:rsidP="00DF2FC5">
      <w:pPr>
        <w:pStyle w:val="a5"/>
        <w:jc w:val="center"/>
        <w:rPr>
          <w:b/>
          <w:color w:val="7030A0"/>
          <w:u w:val="single"/>
        </w:rPr>
      </w:pPr>
      <w:hyperlink r:id="rId10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DF2FC5" w:rsidRPr="008C13E6" w:rsidRDefault="00DF2FC5" w:rsidP="00DF2FC5">
      <w:pPr>
        <w:pStyle w:val="a5"/>
        <w:jc w:val="center"/>
        <w:rPr>
          <w:color w:val="7030A0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DB2BD8" w:rsidRDefault="00DB2BD8" w:rsidP="00DB2BD8">
      <w:pPr>
        <w:pStyle w:val="a5"/>
        <w:rPr>
          <w:color w:val="000000" w:themeColor="text1"/>
        </w:rPr>
      </w:pPr>
      <w:r w:rsidRPr="00DB2BD8">
        <w:rPr>
          <w:color w:val="000000" w:themeColor="text1"/>
        </w:rPr>
        <w:t xml:space="preserve">Актуальность темы исследования. </w:t>
      </w:r>
    </w:p>
    <w:p w:rsidR="00DB2BD8" w:rsidRDefault="00DB2BD8" w:rsidP="00DB2BD8">
      <w:pPr>
        <w:pStyle w:val="a5"/>
        <w:rPr>
          <w:color w:val="000000" w:themeColor="text1"/>
        </w:rPr>
      </w:pPr>
    </w:p>
    <w:p w:rsidR="00DB2BD8" w:rsidRPr="00DB2BD8" w:rsidRDefault="00DB2BD8" w:rsidP="00DB2BD8">
      <w:pPr>
        <w:pStyle w:val="a5"/>
        <w:rPr>
          <w:color w:val="000000" w:themeColor="text1"/>
        </w:rPr>
      </w:pPr>
      <w:r w:rsidRPr="00DB2BD8">
        <w:rPr>
          <w:color w:val="000000" w:themeColor="text1"/>
        </w:rPr>
        <w:t xml:space="preserve">Одним из сегментов деятельности </w:t>
      </w:r>
    </w:p>
    <w:p w:rsidR="00DB2BD8" w:rsidRPr="00DB2BD8" w:rsidRDefault="00DB2BD8" w:rsidP="00DB2BD8">
      <w:pPr>
        <w:pStyle w:val="a5"/>
        <w:rPr>
          <w:color w:val="000000" w:themeColor="text1"/>
        </w:rPr>
      </w:pPr>
      <w:r w:rsidRPr="00DB2BD8">
        <w:rPr>
          <w:color w:val="000000" w:themeColor="text1"/>
        </w:rPr>
        <w:t xml:space="preserve">публичной власти, существенно </w:t>
      </w:r>
      <w:proofErr w:type="gramStart"/>
      <w:r w:rsidRPr="00DB2BD8">
        <w:rPr>
          <w:color w:val="000000" w:themeColor="text1"/>
        </w:rPr>
        <w:t>влияющим</w:t>
      </w:r>
      <w:proofErr w:type="gramEnd"/>
      <w:r w:rsidRPr="00DB2BD8">
        <w:rPr>
          <w:color w:val="000000" w:themeColor="text1"/>
        </w:rPr>
        <w:t xml:space="preserve"> на состояние правопорядка </w:t>
      </w:r>
    </w:p>
    <w:p w:rsidR="00DB2BD8" w:rsidRPr="00DB2BD8" w:rsidRDefault="00DB2BD8" w:rsidP="00DB2BD8">
      <w:pPr>
        <w:pStyle w:val="a5"/>
        <w:rPr>
          <w:color w:val="000000" w:themeColor="text1"/>
        </w:rPr>
      </w:pPr>
      <w:r w:rsidRPr="00DB2BD8">
        <w:rPr>
          <w:color w:val="000000" w:themeColor="text1"/>
        </w:rPr>
        <w:t xml:space="preserve">и общественной безопасности, выступает государственное регулирование оборота </w:t>
      </w:r>
    </w:p>
    <w:p w:rsidR="00DB2BD8" w:rsidRPr="00DB2BD8" w:rsidRDefault="00DB2BD8" w:rsidP="00DB2BD8">
      <w:pPr>
        <w:pStyle w:val="a5"/>
        <w:rPr>
          <w:color w:val="000000" w:themeColor="text1"/>
        </w:rPr>
      </w:pPr>
      <w:r w:rsidRPr="00DB2BD8">
        <w:rPr>
          <w:color w:val="000000" w:themeColor="text1"/>
        </w:rPr>
        <w:t xml:space="preserve">предметов и изделий, неотъемлемым атрибутом свойств которых является </w:t>
      </w:r>
    </w:p>
    <w:p w:rsidR="00DB2BD8" w:rsidRPr="00DB2BD8" w:rsidRDefault="00DB2BD8" w:rsidP="00DB2BD8">
      <w:pPr>
        <w:pStyle w:val="a5"/>
        <w:rPr>
          <w:color w:val="000000" w:themeColor="text1"/>
        </w:rPr>
      </w:pPr>
      <w:r w:rsidRPr="00DB2BD8">
        <w:rPr>
          <w:color w:val="000000" w:themeColor="text1"/>
        </w:rPr>
        <w:t xml:space="preserve">потенциальная угроза – способность причинить вред охраняемым законом </w:t>
      </w:r>
    </w:p>
    <w:p w:rsidR="00DB2BD8" w:rsidRPr="00DB2BD8" w:rsidRDefault="00DB2BD8" w:rsidP="00DB2BD8">
      <w:pPr>
        <w:pStyle w:val="a5"/>
        <w:rPr>
          <w:color w:val="000000" w:themeColor="text1"/>
        </w:rPr>
      </w:pPr>
      <w:r w:rsidRPr="00DB2BD8">
        <w:rPr>
          <w:color w:val="000000" w:themeColor="text1"/>
        </w:rPr>
        <w:t xml:space="preserve">интересам. К числу таких предметов и изделий, в частности, относится </w:t>
      </w:r>
      <w:proofErr w:type="gramStart"/>
      <w:r w:rsidRPr="00DB2BD8">
        <w:rPr>
          <w:color w:val="000000" w:themeColor="text1"/>
        </w:rPr>
        <w:t>гражданское</w:t>
      </w:r>
      <w:proofErr w:type="gramEnd"/>
      <w:r w:rsidRPr="00DB2BD8">
        <w:rPr>
          <w:color w:val="000000" w:themeColor="text1"/>
        </w:rPr>
        <w:t xml:space="preserve"> </w:t>
      </w:r>
    </w:p>
    <w:p w:rsidR="00DB2BD8" w:rsidRPr="00DB2BD8" w:rsidRDefault="00DB2BD8" w:rsidP="00DB2BD8">
      <w:pPr>
        <w:pStyle w:val="a5"/>
        <w:rPr>
          <w:color w:val="000000" w:themeColor="text1"/>
        </w:rPr>
      </w:pPr>
      <w:r w:rsidRPr="00DB2BD8">
        <w:rPr>
          <w:color w:val="000000" w:themeColor="text1"/>
        </w:rPr>
        <w:t xml:space="preserve">огнестрельное оружие, состоящее на государственном учете и приобретаемое </w:t>
      </w:r>
    </w:p>
    <w:p w:rsidR="00DB2BD8" w:rsidRPr="00DB2BD8" w:rsidRDefault="00DB2BD8" w:rsidP="00DB2BD8">
      <w:pPr>
        <w:pStyle w:val="a5"/>
        <w:rPr>
          <w:color w:val="000000" w:themeColor="text1"/>
        </w:rPr>
      </w:pPr>
      <w:r w:rsidRPr="00DB2BD8">
        <w:rPr>
          <w:color w:val="000000" w:themeColor="text1"/>
        </w:rPr>
        <w:t xml:space="preserve">в установленном порядке, использование которого отмечается при нападениях, </w:t>
      </w:r>
    </w:p>
    <w:p w:rsidR="00DB2BD8" w:rsidRPr="00DB2BD8" w:rsidRDefault="00DB2BD8" w:rsidP="00DB2BD8">
      <w:pPr>
        <w:pStyle w:val="a5"/>
        <w:rPr>
          <w:color w:val="000000" w:themeColor="text1"/>
        </w:rPr>
      </w:pPr>
      <w:proofErr w:type="gramStart"/>
      <w:r w:rsidRPr="00DB2BD8">
        <w:rPr>
          <w:color w:val="000000" w:themeColor="text1"/>
        </w:rPr>
        <w:t>влекущих</w:t>
      </w:r>
      <w:proofErr w:type="gramEnd"/>
      <w:r w:rsidRPr="00DB2BD8">
        <w:rPr>
          <w:color w:val="000000" w:themeColor="text1"/>
        </w:rPr>
        <w:t xml:space="preserve"> человеческие жертвы и иные тяжкие последствия, а также в результате </w:t>
      </w:r>
    </w:p>
    <w:p w:rsidR="00DB2BD8" w:rsidRDefault="00DB2BD8" w:rsidP="00DB2BD8">
      <w:pPr>
        <w:pStyle w:val="a5"/>
        <w:rPr>
          <w:color w:val="000000" w:themeColor="text1"/>
        </w:rPr>
      </w:pPr>
      <w:r w:rsidRPr="00DB2BD8">
        <w:rPr>
          <w:color w:val="000000" w:themeColor="text1"/>
        </w:rPr>
        <w:t>несчастных случаев, приводящих к ранениям и гибели людей</w:t>
      </w:r>
    </w:p>
    <w:p w:rsidR="00DB2BD8" w:rsidRPr="00DB2BD8" w:rsidRDefault="00DB2BD8" w:rsidP="00DB2BD8">
      <w:pPr>
        <w:pStyle w:val="a5"/>
        <w:rPr>
          <w:color w:val="000000" w:themeColor="text1"/>
        </w:rPr>
      </w:pPr>
    </w:p>
    <w:p w:rsidR="00DB2BD8" w:rsidRPr="00DB2BD8" w:rsidRDefault="00DB2BD8" w:rsidP="00DB2BD8">
      <w:pPr>
        <w:pStyle w:val="a5"/>
        <w:rPr>
          <w:color w:val="000000" w:themeColor="text1"/>
        </w:rPr>
      </w:pPr>
      <w:r w:rsidRPr="00DB2BD8">
        <w:rPr>
          <w:color w:val="000000" w:themeColor="text1"/>
        </w:rPr>
        <w:t xml:space="preserve">В ряду причин и условий, влекущих указанные последствия, выделяются </w:t>
      </w:r>
    </w:p>
    <w:p w:rsidR="00DB2BD8" w:rsidRPr="00DB2BD8" w:rsidRDefault="00DB2BD8" w:rsidP="00DB2BD8">
      <w:pPr>
        <w:pStyle w:val="a5"/>
        <w:rPr>
          <w:color w:val="000000" w:themeColor="text1"/>
        </w:rPr>
      </w:pPr>
      <w:r w:rsidRPr="00DB2BD8">
        <w:rPr>
          <w:color w:val="000000" w:themeColor="text1"/>
        </w:rPr>
        <w:t xml:space="preserve">системные ошибки организации и практического осуществления государственного </w:t>
      </w:r>
    </w:p>
    <w:p w:rsidR="00DB2BD8" w:rsidRPr="00DB2BD8" w:rsidRDefault="00DB2BD8" w:rsidP="00DB2BD8">
      <w:pPr>
        <w:pStyle w:val="a5"/>
        <w:rPr>
          <w:color w:val="000000" w:themeColor="text1"/>
        </w:rPr>
      </w:pPr>
      <w:r w:rsidRPr="00DB2BD8">
        <w:rPr>
          <w:color w:val="000000" w:themeColor="text1"/>
        </w:rPr>
        <w:t xml:space="preserve">управления в сфере оборота оружия, обусловленные: 1) множеством управляющих </w:t>
      </w:r>
    </w:p>
    <w:p w:rsidR="00DB2BD8" w:rsidRPr="00DB2BD8" w:rsidRDefault="00DB2BD8" w:rsidP="00DB2BD8">
      <w:pPr>
        <w:pStyle w:val="a5"/>
        <w:rPr>
          <w:color w:val="000000" w:themeColor="text1"/>
        </w:rPr>
      </w:pPr>
      <w:r w:rsidRPr="00DB2BD8">
        <w:rPr>
          <w:color w:val="000000" w:themeColor="text1"/>
        </w:rPr>
        <w:t xml:space="preserve">субъектов, предметная компетенция которых, их регулятивные и охранительные </w:t>
      </w:r>
    </w:p>
    <w:p w:rsidR="00DB2BD8" w:rsidRPr="00DB2BD8" w:rsidRDefault="00DB2BD8" w:rsidP="00DB2BD8">
      <w:pPr>
        <w:pStyle w:val="a5"/>
        <w:rPr>
          <w:color w:val="000000" w:themeColor="text1"/>
        </w:rPr>
      </w:pPr>
      <w:r w:rsidRPr="00DB2BD8">
        <w:rPr>
          <w:color w:val="000000" w:themeColor="text1"/>
        </w:rPr>
        <w:t xml:space="preserve">полномочия длительное время остаются несогласованными; 2) множеством </w:t>
      </w:r>
    </w:p>
    <w:p w:rsidR="00DB2BD8" w:rsidRPr="00DB2BD8" w:rsidRDefault="00DB2BD8" w:rsidP="00DB2BD8">
      <w:pPr>
        <w:pStyle w:val="a5"/>
        <w:rPr>
          <w:color w:val="000000" w:themeColor="text1"/>
        </w:rPr>
      </w:pPr>
      <w:r w:rsidRPr="00DB2BD8">
        <w:rPr>
          <w:color w:val="000000" w:themeColor="text1"/>
        </w:rPr>
        <w:t xml:space="preserve">подконтрольных объектов и предметов контроля, системное положение которых, </w:t>
      </w:r>
    </w:p>
    <w:p w:rsidR="00DB2BD8" w:rsidRPr="00DB2BD8" w:rsidRDefault="00DB2BD8" w:rsidP="00DB2BD8">
      <w:pPr>
        <w:pStyle w:val="a5"/>
        <w:rPr>
          <w:color w:val="000000" w:themeColor="text1"/>
        </w:rPr>
      </w:pPr>
      <w:r w:rsidRPr="00DB2BD8">
        <w:rPr>
          <w:color w:val="000000" w:themeColor="text1"/>
        </w:rPr>
        <w:t xml:space="preserve">а также их нормативное понимание носят спорный характер; 3) изъянами правовых </w:t>
      </w:r>
    </w:p>
    <w:p w:rsidR="00DB2BD8" w:rsidRPr="00DB2BD8" w:rsidRDefault="00DB2BD8" w:rsidP="00DB2BD8">
      <w:pPr>
        <w:pStyle w:val="a5"/>
        <w:rPr>
          <w:color w:val="000000" w:themeColor="text1"/>
        </w:rPr>
      </w:pPr>
      <w:r w:rsidRPr="00DB2BD8">
        <w:rPr>
          <w:color w:val="000000" w:themeColor="text1"/>
        </w:rPr>
        <w:t xml:space="preserve">режимов и правового статуса отдельных видов гражданского огнестрельного </w:t>
      </w:r>
    </w:p>
    <w:p w:rsidR="00DB2BD8" w:rsidRPr="00DB2BD8" w:rsidRDefault="00DB2BD8" w:rsidP="00DB2BD8">
      <w:pPr>
        <w:pStyle w:val="a5"/>
        <w:rPr>
          <w:color w:val="000000" w:themeColor="text1"/>
        </w:rPr>
      </w:pPr>
      <w:r w:rsidRPr="00DB2BD8">
        <w:rPr>
          <w:color w:val="000000" w:themeColor="text1"/>
        </w:rPr>
        <w:t xml:space="preserve">оружия; 4) несовершенством системы профилактики правонарушений, основанной </w:t>
      </w:r>
    </w:p>
    <w:p w:rsidR="00DB2BD8" w:rsidRPr="00DB2BD8" w:rsidRDefault="00DB2BD8" w:rsidP="00DB2BD8">
      <w:pPr>
        <w:pStyle w:val="a5"/>
        <w:rPr>
          <w:color w:val="000000" w:themeColor="text1"/>
        </w:rPr>
      </w:pPr>
      <w:r w:rsidRPr="00DB2BD8">
        <w:rPr>
          <w:color w:val="000000" w:themeColor="text1"/>
        </w:rPr>
        <w:t xml:space="preserve">на несогласованных контрольно-надзорных полномочиях субъектов </w:t>
      </w:r>
    </w:p>
    <w:p w:rsidR="00DB2BD8" w:rsidRPr="00DB2BD8" w:rsidRDefault="00DB2BD8" w:rsidP="00DB2BD8">
      <w:pPr>
        <w:pStyle w:val="a5"/>
        <w:rPr>
          <w:color w:val="000000" w:themeColor="text1"/>
        </w:rPr>
      </w:pPr>
      <w:r w:rsidRPr="00DB2BD8">
        <w:rPr>
          <w:color w:val="000000" w:themeColor="text1"/>
        </w:rPr>
        <w:t xml:space="preserve">профилактической деятельности; 5) повсеместным распространением неоправданной </w:t>
      </w:r>
    </w:p>
    <w:p w:rsidR="00DB2BD8" w:rsidRPr="00DB2BD8" w:rsidRDefault="00DB2BD8" w:rsidP="00DB2BD8">
      <w:pPr>
        <w:pStyle w:val="a5"/>
        <w:rPr>
          <w:color w:val="000000" w:themeColor="text1"/>
        </w:rPr>
      </w:pPr>
      <w:r w:rsidRPr="00DB2BD8">
        <w:rPr>
          <w:color w:val="000000" w:themeColor="text1"/>
        </w:rPr>
        <w:t xml:space="preserve">практики административного аутсорсинга государственного контроля реализации </w:t>
      </w:r>
    </w:p>
    <w:p w:rsidR="00DB2BD8" w:rsidRPr="00DB2BD8" w:rsidRDefault="00DB2BD8" w:rsidP="00DB2BD8">
      <w:pPr>
        <w:pStyle w:val="a5"/>
        <w:rPr>
          <w:color w:val="000000" w:themeColor="text1"/>
        </w:rPr>
      </w:pPr>
      <w:r w:rsidRPr="00DB2BD8">
        <w:rPr>
          <w:color w:val="000000" w:themeColor="text1"/>
        </w:rPr>
        <w:t xml:space="preserve">гражданами субъективных прав на владение огнестрельным оружием; </w:t>
      </w:r>
    </w:p>
    <w:p w:rsidR="00DB2BD8" w:rsidRPr="00DB2BD8" w:rsidRDefault="00DB2BD8" w:rsidP="00DB2BD8">
      <w:pPr>
        <w:pStyle w:val="a5"/>
        <w:rPr>
          <w:color w:val="000000" w:themeColor="text1"/>
        </w:rPr>
      </w:pPr>
      <w:r w:rsidRPr="00DB2BD8">
        <w:rPr>
          <w:color w:val="000000" w:themeColor="text1"/>
        </w:rPr>
        <w:t xml:space="preserve">6) неуместным использованием относительно физических лиц отдельных </w:t>
      </w:r>
    </w:p>
    <w:p w:rsidR="00DB2BD8" w:rsidRPr="00DB2BD8" w:rsidRDefault="00DB2BD8" w:rsidP="00DB2BD8">
      <w:pPr>
        <w:pStyle w:val="a5"/>
        <w:rPr>
          <w:color w:val="000000" w:themeColor="text1"/>
        </w:rPr>
      </w:pPr>
      <w:r w:rsidRPr="00DB2BD8">
        <w:rPr>
          <w:color w:val="000000" w:themeColor="text1"/>
        </w:rPr>
        <w:t>административно-разрешительных институтов.</w:t>
      </w:r>
    </w:p>
    <w:p w:rsidR="00DB2BD8" w:rsidRPr="00DB2BD8" w:rsidRDefault="00DB2BD8" w:rsidP="00DB2BD8">
      <w:pPr>
        <w:pStyle w:val="a5"/>
        <w:rPr>
          <w:color w:val="000000" w:themeColor="text1"/>
        </w:rPr>
      </w:pPr>
      <w:r w:rsidRPr="00DB2BD8">
        <w:rPr>
          <w:color w:val="000000" w:themeColor="text1"/>
        </w:rPr>
        <w:t xml:space="preserve"> </w:t>
      </w:r>
    </w:p>
    <w:p w:rsidR="00DB2BD8" w:rsidRPr="00DB2BD8" w:rsidRDefault="00DB2BD8" w:rsidP="00DB2BD8">
      <w:pPr>
        <w:pStyle w:val="a5"/>
        <w:rPr>
          <w:color w:val="000000" w:themeColor="text1"/>
        </w:rPr>
      </w:pPr>
      <w:r w:rsidRPr="00DB2BD8">
        <w:rPr>
          <w:color w:val="000000" w:themeColor="text1"/>
        </w:rPr>
        <w:t xml:space="preserve">По данным международных исследований, в 2016 году уровень смертельного огнестрельного </w:t>
      </w:r>
    </w:p>
    <w:p w:rsidR="00DB2BD8" w:rsidRPr="00DB2BD8" w:rsidRDefault="00DB2BD8" w:rsidP="00DB2BD8">
      <w:pPr>
        <w:pStyle w:val="a5"/>
        <w:rPr>
          <w:color w:val="000000" w:themeColor="text1"/>
        </w:rPr>
      </w:pPr>
      <w:r w:rsidRPr="00DB2BD8">
        <w:rPr>
          <w:color w:val="000000" w:themeColor="text1"/>
        </w:rPr>
        <w:lastRenderedPageBreak/>
        <w:t xml:space="preserve">травматизма в Российской Федерации оценивался в 2,6 случаев на 100 тыс. человек населения. </w:t>
      </w:r>
    </w:p>
    <w:p w:rsidR="00DB2BD8" w:rsidRPr="00DB2BD8" w:rsidRDefault="00DB2BD8" w:rsidP="00DB2BD8">
      <w:pPr>
        <w:pStyle w:val="a5"/>
        <w:rPr>
          <w:color w:val="000000" w:themeColor="text1"/>
        </w:rPr>
      </w:pPr>
      <w:r w:rsidRPr="00DB2BD8">
        <w:rPr>
          <w:color w:val="000000" w:themeColor="text1"/>
        </w:rPr>
        <w:t xml:space="preserve">Этот показатель в абсолютных цифрах практически достиг значения 4 тыс. выявленных </w:t>
      </w:r>
    </w:p>
    <w:p w:rsidR="00DB2BD8" w:rsidRPr="00DB2BD8" w:rsidRDefault="00DB2BD8" w:rsidP="00DB2BD8">
      <w:pPr>
        <w:pStyle w:val="a5"/>
        <w:rPr>
          <w:color w:val="000000" w:themeColor="text1"/>
          <w:lang w:val="en-US"/>
        </w:rPr>
      </w:pPr>
      <w:r w:rsidRPr="00DB2BD8">
        <w:rPr>
          <w:color w:val="000000" w:themeColor="text1"/>
        </w:rPr>
        <w:t>смертей</w:t>
      </w:r>
      <w:r w:rsidRPr="00DB2BD8">
        <w:rPr>
          <w:color w:val="000000" w:themeColor="text1"/>
          <w:lang w:val="en-US"/>
        </w:rPr>
        <w:t xml:space="preserve"> </w:t>
      </w:r>
      <w:r w:rsidRPr="00DB2BD8">
        <w:rPr>
          <w:color w:val="000000" w:themeColor="text1"/>
        </w:rPr>
        <w:t>от</w:t>
      </w:r>
      <w:r w:rsidRPr="00DB2BD8">
        <w:rPr>
          <w:color w:val="000000" w:themeColor="text1"/>
          <w:lang w:val="en-US"/>
        </w:rPr>
        <w:t xml:space="preserve"> </w:t>
      </w:r>
      <w:r w:rsidRPr="00DB2BD8">
        <w:rPr>
          <w:color w:val="000000" w:themeColor="text1"/>
        </w:rPr>
        <w:t>огнестрельных</w:t>
      </w:r>
      <w:r w:rsidRPr="00DB2BD8">
        <w:rPr>
          <w:color w:val="000000" w:themeColor="text1"/>
          <w:lang w:val="en-US"/>
        </w:rPr>
        <w:t xml:space="preserve"> </w:t>
      </w:r>
      <w:r w:rsidRPr="00DB2BD8">
        <w:rPr>
          <w:color w:val="000000" w:themeColor="text1"/>
        </w:rPr>
        <w:t>травм</w:t>
      </w:r>
      <w:r w:rsidRPr="00DB2BD8">
        <w:rPr>
          <w:color w:val="000000" w:themeColor="text1"/>
          <w:lang w:val="en-US"/>
        </w:rPr>
        <w:t xml:space="preserve">. </w:t>
      </w:r>
      <w:r w:rsidRPr="00DB2BD8">
        <w:rPr>
          <w:color w:val="000000" w:themeColor="text1"/>
        </w:rPr>
        <w:t>См</w:t>
      </w:r>
      <w:r w:rsidRPr="00DB2BD8">
        <w:rPr>
          <w:color w:val="000000" w:themeColor="text1"/>
          <w:lang w:val="en-US"/>
        </w:rPr>
        <w:t xml:space="preserve">.: The Global Burden of Disease 2016 Injury Collaborators; </w:t>
      </w:r>
    </w:p>
    <w:p w:rsidR="00DB2BD8" w:rsidRPr="00DB2BD8" w:rsidRDefault="00DB2BD8" w:rsidP="00DB2BD8">
      <w:pPr>
        <w:pStyle w:val="a5"/>
        <w:rPr>
          <w:color w:val="000000" w:themeColor="text1"/>
        </w:rPr>
      </w:pPr>
      <w:proofErr w:type="spellStart"/>
      <w:r w:rsidRPr="00DB2BD8">
        <w:rPr>
          <w:color w:val="000000" w:themeColor="text1"/>
          <w:lang w:val="en-US"/>
        </w:rPr>
        <w:t>Naghavi</w:t>
      </w:r>
      <w:proofErr w:type="spellEnd"/>
      <w:r w:rsidRPr="00DB2BD8">
        <w:rPr>
          <w:color w:val="000000" w:themeColor="text1"/>
          <w:lang w:val="en-US"/>
        </w:rPr>
        <w:t xml:space="preserve">, Mohsen (2018). Global Mortality from Firearms, 1990-2016. </w:t>
      </w:r>
      <w:r w:rsidRPr="00DB2BD8">
        <w:rPr>
          <w:color w:val="000000" w:themeColor="text1"/>
        </w:rPr>
        <w:t>JAMA, 320 (8), 792-814.</w:t>
      </w:r>
    </w:p>
    <w:p w:rsidR="00DB2BD8" w:rsidRPr="00DB2BD8" w:rsidRDefault="00DB2BD8" w:rsidP="00DB2BD8">
      <w:pPr>
        <w:pStyle w:val="a5"/>
        <w:rPr>
          <w:color w:val="000000" w:themeColor="text1"/>
        </w:rPr>
      </w:pPr>
      <w:r w:rsidRPr="00DB2BD8">
        <w:rPr>
          <w:color w:val="000000" w:themeColor="text1"/>
        </w:rPr>
        <w:t xml:space="preserve">Изложенное дает основание утверждать, что исследование проблем </w:t>
      </w:r>
    </w:p>
    <w:p w:rsidR="00DB2BD8" w:rsidRPr="00DB2BD8" w:rsidRDefault="00DB2BD8" w:rsidP="00DB2BD8">
      <w:pPr>
        <w:pStyle w:val="a5"/>
        <w:rPr>
          <w:color w:val="000000" w:themeColor="text1"/>
        </w:rPr>
      </w:pPr>
      <w:r w:rsidRPr="00DB2BD8">
        <w:rPr>
          <w:color w:val="000000" w:themeColor="text1"/>
        </w:rPr>
        <w:t xml:space="preserve">административно-правового обеспечения соблюдения физическими лицами правил </w:t>
      </w:r>
    </w:p>
    <w:p w:rsidR="00DB2BD8" w:rsidRPr="00DB2BD8" w:rsidRDefault="00DB2BD8" w:rsidP="00DB2BD8">
      <w:pPr>
        <w:pStyle w:val="a5"/>
        <w:rPr>
          <w:color w:val="000000" w:themeColor="text1"/>
        </w:rPr>
      </w:pPr>
      <w:r w:rsidRPr="00DB2BD8">
        <w:rPr>
          <w:color w:val="000000" w:themeColor="text1"/>
        </w:rPr>
        <w:t xml:space="preserve">оборота гражданского огнестрельного оружия и выработка рекомендаций </w:t>
      </w:r>
      <w:proofErr w:type="gramStart"/>
      <w:r w:rsidRPr="00DB2BD8">
        <w:rPr>
          <w:color w:val="000000" w:themeColor="text1"/>
        </w:rPr>
        <w:t>по</w:t>
      </w:r>
      <w:proofErr w:type="gramEnd"/>
      <w:r w:rsidRPr="00DB2BD8">
        <w:rPr>
          <w:color w:val="000000" w:themeColor="text1"/>
        </w:rPr>
        <w:t xml:space="preserve"> </w:t>
      </w:r>
      <w:proofErr w:type="gramStart"/>
      <w:r w:rsidRPr="00DB2BD8">
        <w:rPr>
          <w:color w:val="000000" w:themeColor="text1"/>
        </w:rPr>
        <w:t>их</w:t>
      </w:r>
      <w:proofErr w:type="gramEnd"/>
      <w:r w:rsidRPr="00DB2BD8">
        <w:rPr>
          <w:color w:val="000000" w:themeColor="text1"/>
        </w:rPr>
        <w:t xml:space="preserve"> </w:t>
      </w:r>
    </w:p>
    <w:p w:rsidR="00DB2BD8" w:rsidRPr="00DB2BD8" w:rsidRDefault="00DB2BD8" w:rsidP="00DB2BD8">
      <w:pPr>
        <w:pStyle w:val="a5"/>
        <w:rPr>
          <w:color w:val="000000" w:themeColor="text1"/>
        </w:rPr>
      </w:pPr>
      <w:r w:rsidRPr="00DB2BD8">
        <w:rPr>
          <w:color w:val="000000" w:themeColor="text1"/>
        </w:rPr>
        <w:t xml:space="preserve">разрешению имеет социальную </w:t>
      </w:r>
      <w:proofErr w:type="gramStart"/>
      <w:r w:rsidRPr="00DB2BD8">
        <w:rPr>
          <w:color w:val="000000" w:themeColor="text1"/>
        </w:rPr>
        <w:t>значимость</w:t>
      </w:r>
      <w:proofErr w:type="gramEnd"/>
      <w:r w:rsidRPr="00DB2BD8">
        <w:rPr>
          <w:color w:val="000000" w:themeColor="text1"/>
        </w:rPr>
        <w:t xml:space="preserve"> как в теоретическом, так и в прикладном </w:t>
      </w:r>
    </w:p>
    <w:p w:rsidR="00806C0D" w:rsidRPr="001A7F70" w:rsidRDefault="00DB2BD8" w:rsidP="00DB2BD8">
      <w:pPr>
        <w:pStyle w:val="a5"/>
        <w:rPr>
          <w:color w:val="000000" w:themeColor="text1"/>
        </w:rPr>
      </w:pPr>
      <w:proofErr w:type="gramStart"/>
      <w:r w:rsidRPr="00DB2BD8">
        <w:rPr>
          <w:color w:val="000000" w:themeColor="text1"/>
        </w:rPr>
        <w:t>аспектах</w:t>
      </w:r>
      <w:proofErr w:type="gramEnd"/>
      <w:r w:rsidRPr="00DB2BD8">
        <w:rPr>
          <w:color w:val="000000" w:themeColor="text1"/>
        </w:rPr>
        <w:t>.</w:t>
      </w:r>
    </w:p>
    <w:p w:rsidR="00806C0D" w:rsidRPr="001A7F70" w:rsidRDefault="00806C0D" w:rsidP="00806C0D">
      <w:pPr>
        <w:pStyle w:val="a5"/>
        <w:rPr>
          <w:color w:val="000000" w:themeColor="text1"/>
        </w:rPr>
      </w:pPr>
    </w:p>
    <w:p w:rsidR="00806C0D" w:rsidRPr="001A7F70" w:rsidRDefault="00DF2FC5" w:rsidP="00DF2FC5">
      <w:pPr>
        <w:pStyle w:val="a5"/>
        <w:jc w:val="center"/>
        <w:rPr>
          <w:color w:val="000000" w:themeColor="text1"/>
        </w:rPr>
      </w:pPr>
      <w:hyperlink r:id="rId11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автореферата</w:t>
        </w:r>
      </w:hyperlink>
      <w:bookmarkStart w:id="0" w:name="_GoBack"/>
      <w:bookmarkEnd w:id="0"/>
    </w:p>
    <w:p w:rsidR="00806C0D" w:rsidRPr="001A7F70" w:rsidRDefault="00806C0D" w:rsidP="00806C0D">
      <w:pPr>
        <w:pStyle w:val="a5"/>
        <w:rPr>
          <w:color w:val="000000" w:themeColor="text1"/>
        </w:rPr>
      </w:pPr>
    </w:p>
    <w:p w:rsidR="00806C0D" w:rsidRPr="001A7F70" w:rsidRDefault="00806C0D" w:rsidP="00806C0D">
      <w:pPr>
        <w:pStyle w:val="a5"/>
        <w:rPr>
          <w:color w:val="000000" w:themeColor="text1"/>
        </w:rPr>
      </w:pPr>
    </w:p>
    <w:p w:rsidR="00806C0D" w:rsidRPr="001A7F70" w:rsidRDefault="00806C0D" w:rsidP="00806C0D">
      <w:pPr>
        <w:pStyle w:val="a5"/>
        <w:rPr>
          <w:color w:val="000000" w:themeColor="text1"/>
        </w:rPr>
      </w:pPr>
    </w:p>
    <w:sectPr w:rsidR="00806C0D" w:rsidRPr="001A7F7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09A" w:rsidRDefault="0086609A" w:rsidP="00693724">
      <w:pPr>
        <w:spacing w:after="0" w:line="240" w:lineRule="auto"/>
      </w:pPr>
      <w:r>
        <w:separator/>
      </w:r>
    </w:p>
  </w:endnote>
  <w:endnote w:type="continuationSeparator" w:id="0">
    <w:p w:rsidR="0086609A" w:rsidRDefault="0086609A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09A" w:rsidRDefault="0086609A" w:rsidP="00693724">
      <w:pPr>
        <w:spacing w:after="0" w:line="240" w:lineRule="auto"/>
      </w:pPr>
      <w:r>
        <w:separator/>
      </w:r>
    </w:p>
  </w:footnote>
  <w:footnote w:type="continuationSeparator" w:id="0">
    <w:p w:rsidR="0086609A" w:rsidRDefault="0086609A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1A7F70"/>
    <w:rsid w:val="002550C2"/>
    <w:rsid w:val="002B7EB8"/>
    <w:rsid w:val="00351401"/>
    <w:rsid w:val="00452209"/>
    <w:rsid w:val="0049701A"/>
    <w:rsid w:val="004F05E3"/>
    <w:rsid w:val="00526DE6"/>
    <w:rsid w:val="006820B4"/>
    <w:rsid w:val="00693724"/>
    <w:rsid w:val="00696800"/>
    <w:rsid w:val="00710532"/>
    <w:rsid w:val="00732BCA"/>
    <w:rsid w:val="00806C0D"/>
    <w:rsid w:val="008457D1"/>
    <w:rsid w:val="0086609A"/>
    <w:rsid w:val="008C7375"/>
    <w:rsid w:val="00956844"/>
    <w:rsid w:val="00A42522"/>
    <w:rsid w:val="00AE452B"/>
    <w:rsid w:val="00B55B73"/>
    <w:rsid w:val="00BB7E58"/>
    <w:rsid w:val="00C23A4E"/>
    <w:rsid w:val="00C53BDA"/>
    <w:rsid w:val="00CA40C2"/>
    <w:rsid w:val="00D41E1D"/>
    <w:rsid w:val="00DB2BD8"/>
    <w:rsid w:val="00DF2FC5"/>
    <w:rsid w:val="00EF58FA"/>
    <w:rsid w:val="00F145DF"/>
    <w:rsid w:val="00F435FC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iplom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ostup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7;&#1088;&#1072;&#1074;&#1086;.&#1080;&#1085;&#1092;&#1086;&#1088;&#1084;2000.&#1088;&#1092;/dissertatio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nn4/nn4-2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7C31-6252-433E-8664-C0A7D23C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30</cp:revision>
  <dcterms:created xsi:type="dcterms:W3CDTF">2023-08-26T13:51:00Z</dcterms:created>
  <dcterms:modified xsi:type="dcterms:W3CDTF">2024-01-18T09:21:00Z</dcterms:modified>
</cp:coreProperties>
</file>